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6E123" w14:textId="77777777" w:rsidR="002E1ACC" w:rsidRPr="00155052" w:rsidRDefault="002E1ACC" w:rsidP="002E1AC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A76D6CB" w14:textId="0C979C7B" w:rsidR="00EA190D" w:rsidRPr="00155052" w:rsidRDefault="00AE1FCA" w:rsidP="00F85B3B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155052">
        <w:rPr>
          <w:rFonts w:ascii="Times New Roman" w:hAnsi="Times New Roman"/>
          <w:color w:val="000000"/>
          <w:sz w:val="24"/>
          <w:szCs w:val="24"/>
        </w:rPr>
        <w:t>Приложение №</w:t>
      </w:r>
      <w:r w:rsidR="000438E5">
        <w:rPr>
          <w:rFonts w:ascii="Times New Roman" w:hAnsi="Times New Roman"/>
          <w:color w:val="000000"/>
          <w:sz w:val="24"/>
          <w:szCs w:val="24"/>
        </w:rPr>
        <w:t>4</w:t>
      </w:r>
    </w:p>
    <w:p w14:paraId="1C1B0C34" w14:textId="77777777" w:rsidR="00D65E53" w:rsidRPr="00155052" w:rsidRDefault="00EA190D" w:rsidP="00D65E53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155052">
        <w:rPr>
          <w:rFonts w:ascii="Times New Roman" w:hAnsi="Times New Roman"/>
          <w:color w:val="000000"/>
          <w:sz w:val="24"/>
          <w:szCs w:val="24"/>
        </w:rPr>
        <w:t>к Тарифному соглашению</w:t>
      </w:r>
      <w:r w:rsidR="00D65E53" w:rsidRPr="00155052">
        <w:rPr>
          <w:rFonts w:ascii="Times New Roman" w:hAnsi="Times New Roman"/>
          <w:color w:val="000000"/>
          <w:sz w:val="24"/>
          <w:szCs w:val="24"/>
        </w:rPr>
        <w:t xml:space="preserve"> в сфере </w:t>
      </w:r>
      <w:r w:rsidRPr="00155052">
        <w:rPr>
          <w:rFonts w:ascii="Times New Roman" w:hAnsi="Times New Roman"/>
          <w:color w:val="000000"/>
          <w:sz w:val="24"/>
          <w:szCs w:val="24"/>
        </w:rPr>
        <w:t>обязательного медицинского страхования</w:t>
      </w:r>
      <w:r w:rsidR="00D65E53" w:rsidRPr="001550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5052">
        <w:rPr>
          <w:rFonts w:ascii="Times New Roman" w:hAnsi="Times New Roman"/>
          <w:color w:val="000000"/>
          <w:sz w:val="24"/>
          <w:szCs w:val="24"/>
        </w:rPr>
        <w:t xml:space="preserve">на территории </w:t>
      </w:r>
    </w:p>
    <w:p w14:paraId="54AFF44A" w14:textId="77777777" w:rsidR="00EA190D" w:rsidRPr="00155052" w:rsidRDefault="00EA190D" w:rsidP="00D65E53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155052">
        <w:rPr>
          <w:rFonts w:ascii="Times New Roman" w:hAnsi="Times New Roman"/>
          <w:color w:val="000000"/>
          <w:sz w:val="24"/>
          <w:szCs w:val="24"/>
        </w:rPr>
        <w:t>Республики Северная Осетия-Алания</w:t>
      </w:r>
    </w:p>
    <w:p w14:paraId="7D3BAD12" w14:textId="7F7849C9" w:rsidR="00EA190D" w:rsidRPr="00155052" w:rsidRDefault="00EA190D" w:rsidP="00F85B3B">
      <w:pPr>
        <w:pStyle w:val="ConsPlusNormal"/>
        <w:ind w:left="3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5052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0438E5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9661ED" w:rsidRPr="001550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5052">
        <w:rPr>
          <w:rFonts w:ascii="Times New Roman" w:hAnsi="Times New Roman" w:cs="Times New Roman"/>
          <w:color w:val="000000"/>
          <w:sz w:val="24"/>
          <w:szCs w:val="24"/>
        </w:rPr>
        <w:t>декабря 20</w:t>
      </w:r>
      <w:r w:rsidR="00053B72" w:rsidRPr="0015505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438E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55052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</w:p>
    <w:p w14:paraId="756B84D8" w14:textId="77777777" w:rsidR="00EA190D" w:rsidRPr="00155052" w:rsidRDefault="00EA190D" w:rsidP="00B52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8D455AB" w14:textId="77777777" w:rsidR="00EA190D" w:rsidRPr="00155052" w:rsidRDefault="00EA190D" w:rsidP="00B52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55052">
        <w:rPr>
          <w:rFonts w:ascii="Times New Roman" w:hAnsi="Times New Roman"/>
          <w:b/>
          <w:sz w:val="28"/>
          <w:szCs w:val="28"/>
          <w:lang w:eastAsia="ru-RU"/>
        </w:rPr>
        <w:t xml:space="preserve">Перечень случаев лечения, для которых установлен коэффициент сложности лечения пациента с принятыми значениями коэффициентов </w:t>
      </w:r>
    </w:p>
    <w:p w14:paraId="44E75D0F" w14:textId="78FA549D" w:rsidR="00815EFD" w:rsidRPr="00155052" w:rsidRDefault="00815EFD" w:rsidP="002548E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7226"/>
        <w:gridCol w:w="1554"/>
      </w:tblGrid>
      <w:tr w:rsidR="00815EFD" w:rsidRPr="00155052" w14:paraId="1A28F9D0" w14:textId="77777777" w:rsidTr="00155052">
        <w:trPr>
          <w:trHeight w:val="583"/>
          <w:jc w:val="center"/>
        </w:trPr>
        <w:tc>
          <w:tcPr>
            <w:tcW w:w="816" w:type="dxa"/>
            <w:vAlign w:val="center"/>
          </w:tcPr>
          <w:p w14:paraId="7AE9DD6A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6" w:type="dxa"/>
            <w:vAlign w:val="center"/>
          </w:tcPr>
          <w:p w14:paraId="78E02AF5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1554" w:type="dxa"/>
            <w:vAlign w:val="center"/>
          </w:tcPr>
          <w:p w14:paraId="4ADCF828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815EFD" w:rsidRPr="00155052" w14:paraId="5B00C5C0" w14:textId="77777777" w:rsidTr="00155052">
        <w:trPr>
          <w:trHeight w:val="1683"/>
          <w:jc w:val="center"/>
        </w:trPr>
        <w:tc>
          <w:tcPr>
            <w:tcW w:w="816" w:type="dxa"/>
            <w:vAlign w:val="center"/>
          </w:tcPr>
          <w:p w14:paraId="31046DE4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6" w:type="dxa"/>
            <w:vAlign w:val="center"/>
          </w:tcPr>
          <w:p w14:paraId="11F888B1" w14:textId="18763D30" w:rsidR="00902BF5" w:rsidRPr="00155052" w:rsidRDefault="001A2BB8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155052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="00004070" w:rsidRPr="00004070">
              <w:rPr>
                <w:rFonts w:ascii="Times New Roman" w:hAnsi="Times New Roman"/>
                <w:sz w:val="24"/>
                <w:szCs w:val="24"/>
              </w:rPr>
              <w:t>спального места и питания законному представителю несовершеннолетних (дети до 4 л</w:t>
            </w:r>
            <w:bookmarkStart w:id="0" w:name="_GoBack"/>
            <w:bookmarkEnd w:id="0"/>
            <w:r w:rsidR="00004070" w:rsidRPr="00004070">
              <w:rPr>
                <w:rFonts w:ascii="Times New Roman" w:hAnsi="Times New Roman"/>
                <w:sz w:val="24"/>
                <w:szCs w:val="24"/>
              </w:rPr>
              <w:t xml:space="preserve">ет, дети старше 4 лет при наличии медицинских показаний, детей-инвалидов, детей-инвалидов, которые в соответствии с индивидуальной программой реабилитации или </w:t>
            </w:r>
            <w:proofErr w:type="spellStart"/>
            <w:r w:rsidR="00004070" w:rsidRPr="00004070"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 w:rsidR="00004070" w:rsidRPr="00004070">
              <w:rPr>
                <w:rFonts w:ascii="Times New Roman" w:hAnsi="Times New Roman"/>
                <w:sz w:val="24"/>
                <w:szCs w:val="24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поведения,- независимо от возраста ребенка-инвалида),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554" w:type="dxa"/>
            <w:vAlign w:val="center"/>
          </w:tcPr>
          <w:p w14:paraId="06A09F02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15EFD" w:rsidRPr="00155052" w14:paraId="7C5A32B2" w14:textId="77777777" w:rsidTr="00155052">
        <w:trPr>
          <w:trHeight w:val="1537"/>
          <w:jc w:val="center"/>
        </w:trPr>
        <w:tc>
          <w:tcPr>
            <w:tcW w:w="816" w:type="dxa"/>
            <w:vAlign w:val="center"/>
          </w:tcPr>
          <w:p w14:paraId="47AF2F2A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6" w:type="dxa"/>
            <w:vAlign w:val="center"/>
          </w:tcPr>
          <w:p w14:paraId="26B144FD" w14:textId="3F32BC7F" w:rsidR="00815EFD" w:rsidRPr="00155052" w:rsidRDefault="005D2B8E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редоставление </w:t>
            </w:r>
            <w:r w:rsidR="00004070" w:rsidRPr="00004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="00004070" w:rsidRPr="00004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="00004070" w:rsidRPr="00004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поведения,- независимо от возраста ребенка-инвалида), получающих медицинскую помощь по профилю «детская онкология» и (или) «гематология»</w:t>
            </w:r>
          </w:p>
        </w:tc>
        <w:tc>
          <w:tcPr>
            <w:tcW w:w="1554" w:type="dxa"/>
            <w:vAlign w:val="center"/>
          </w:tcPr>
          <w:p w14:paraId="79B05282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815EFD" w:rsidRPr="00155052" w14:paraId="2536A759" w14:textId="77777777" w:rsidTr="00155052">
        <w:trPr>
          <w:trHeight w:val="991"/>
          <w:jc w:val="center"/>
        </w:trPr>
        <w:tc>
          <w:tcPr>
            <w:tcW w:w="816" w:type="dxa"/>
            <w:vAlign w:val="center"/>
          </w:tcPr>
          <w:p w14:paraId="2B57BF0A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6" w:type="dxa"/>
            <w:vAlign w:val="center"/>
          </w:tcPr>
          <w:p w14:paraId="6048BD85" w14:textId="77777777" w:rsidR="00815EFD" w:rsidRPr="00155052" w:rsidRDefault="00443708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8C25FB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казание медицинской помощи пац</w:t>
            </w:r>
            <w:r w:rsidR="00DA5E4C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иенту в возрасте старше 75 лет </w:t>
            </w:r>
            <w:r w:rsidR="008C25FB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проведе</w:t>
            </w:r>
            <w:r w:rsidR="00902BF5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консультации врача-гериатра, </w:t>
            </w:r>
            <w:r w:rsidR="008C25FB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554" w:type="dxa"/>
            <w:vAlign w:val="center"/>
          </w:tcPr>
          <w:p w14:paraId="619B7DD1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15EFD" w:rsidRPr="00155052" w14:paraId="3E0F423A" w14:textId="77777777" w:rsidTr="00155052">
        <w:trPr>
          <w:jc w:val="center"/>
        </w:trPr>
        <w:tc>
          <w:tcPr>
            <w:tcW w:w="816" w:type="dxa"/>
            <w:vAlign w:val="center"/>
          </w:tcPr>
          <w:p w14:paraId="3CBED4CD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6" w:type="dxa"/>
            <w:vAlign w:val="center"/>
          </w:tcPr>
          <w:p w14:paraId="7FF6A3A5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1554" w:type="dxa"/>
            <w:vAlign w:val="center"/>
          </w:tcPr>
          <w:p w14:paraId="33F0F5B7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15EFD" w:rsidRPr="00155052" w14:paraId="7106518C" w14:textId="77777777" w:rsidTr="00155052">
        <w:trPr>
          <w:jc w:val="center"/>
        </w:trPr>
        <w:tc>
          <w:tcPr>
            <w:tcW w:w="816" w:type="dxa"/>
            <w:vAlign w:val="center"/>
          </w:tcPr>
          <w:p w14:paraId="6A6C6F41" w14:textId="77777777" w:rsidR="00815EFD" w:rsidRPr="00155052" w:rsidRDefault="00815EF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6" w:type="dxa"/>
            <w:vAlign w:val="center"/>
          </w:tcPr>
          <w:p w14:paraId="5CF4F5B1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r w:rsidR="00902BF5" w:rsidRPr="0015505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057650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требующей оказа</w:t>
            </w:r>
            <w:r w:rsidR="00057650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медицинской помощи в период </w:t>
            </w: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госпитализации</w:t>
            </w:r>
          </w:p>
        </w:tc>
        <w:tc>
          <w:tcPr>
            <w:tcW w:w="1554" w:type="dxa"/>
            <w:vAlign w:val="center"/>
          </w:tcPr>
          <w:p w14:paraId="3C82626A" w14:textId="77777777" w:rsidR="00815EFD" w:rsidRPr="00155052" w:rsidRDefault="00815EF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FC001C" w:rsidRPr="00155052" w14:paraId="07680F56" w14:textId="77777777" w:rsidTr="00155052">
        <w:trPr>
          <w:jc w:val="center"/>
        </w:trPr>
        <w:tc>
          <w:tcPr>
            <w:tcW w:w="816" w:type="dxa"/>
            <w:vAlign w:val="center"/>
          </w:tcPr>
          <w:p w14:paraId="409258FB" w14:textId="5A32190C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6" w:type="dxa"/>
            <w:vAlign w:val="center"/>
          </w:tcPr>
          <w:p w14:paraId="496C6907" w14:textId="3E23F2BB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5F061532" w14:textId="0423CC06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FC001C" w:rsidRPr="00155052" w14:paraId="777381D1" w14:textId="77777777" w:rsidTr="00155052">
        <w:trPr>
          <w:jc w:val="center"/>
        </w:trPr>
        <w:tc>
          <w:tcPr>
            <w:tcW w:w="816" w:type="dxa"/>
            <w:vAlign w:val="center"/>
          </w:tcPr>
          <w:p w14:paraId="2E0E6E0C" w14:textId="49497B6A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6" w:type="dxa"/>
            <w:vAlign w:val="center"/>
          </w:tcPr>
          <w:p w14:paraId="7AA09826" w14:textId="6C56BEB8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7DF9E92E" w14:textId="56DF900E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FC001C" w:rsidRPr="00155052" w14:paraId="55D7C30A" w14:textId="77777777" w:rsidTr="00155052">
        <w:trPr>
          <w:jc w:val="center"/>
        </w:trPr>
        <w:tc>
          <w:tcPr>
            <w:tcW w:w="816" w:type="dxa"/>
            <w:vAlign w:val="center"/>
          </w:tcPr>
          <w:p w14:paraId="6A1CEAFA" w14:textId="23107683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226" w:type="dxa"/>
            <w:vAlign w:val="center"/>
          </w:tcPr>
          <w:p w14:paraId="726F6850" w14:textId="59A642A0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3701A9B1" w14:textId="5A56D049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FC001C" w:rsidRPr="00155052" w14:paraId="62B62EC1" w14:textId="77777777" w:rsidTr="00155052">
        <w:trPr>
          <w:jc w:val="center"/>
        </w:trPr>
        <w:tc>
          <w:tcPr>
            <w:tcW w:w="816" w:type="dxa"/>
            <w:vAlign w:val="center"/>
          </w:tcPr>
          <w:p w14:paraId="51624B5F" w14:textId="499F53BC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6" w:type="dxa"/>
            <w:vAlign w:val="center"/>
          </w:tcPr>
          <w:p w14:paraId="42F25533" w14:textId="4F816A65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65BB6FA0" w14:textId="32DB716B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FC001C" w:rsidRPr="00155052" w14:paraId="63A94A21" w14:textId="77777777" w:rsidTr="00155052">
        <w:trPr>
          <w:jc w:val="center"/>
        </w:trPr>
        <w:tc>
          <w:tcPr>
            <w:tcW w:w="816" w:type="dxa"/>
            <w:vAlign w:val="center"/>
          </w:tcPr>
          <w:p w14:paraId="346F14B8" w14:textId="6B228A8C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6" w:type="dxa"/>
            <w:vAlign w:val="center"/>
          </w:tcPr>
          <w:p w14:paraId="247AB644" w14:textId="279AEFB6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155052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12AF219D" w14:textId="7DEAEAC9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FC001C" w:rsidRPr="00155052" w14:paraId="32FA5988" w14:textId="77777777" w:rsidTr="00155052">
        <w:trPr>
          <w:jc w:val="center"/>
        </w:trPr>
        <w:tc>
          <w:tcPr>
            <w:tcW w:w="816" w:type="dxa"/>
            <w:vAlign w:val="center"/>
          </w:tcPr>
          <w:p w14:paraId="708DBE1F" w14:textId="427C1A3B" w:rsidR="00FC001C" w:rsidRPr="00155052" w:rsidRDefault="00FC001C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6" w:type="dxa"/>
            <w:vAlign w:val="center"/>
          </w:tcPr>
          <w:p w14:paraId="08C3A39A" w14:textId="48E8D44A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1 этапа медицинской реабилитации пациентов</w:t>
            </w:r>
            <w:r w:rsidRPr="00155052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4" w:type="dxa"/>
            <w:vAlign w:val="center"/>
          </w:tcPr>
          <w:p w14:paraId="5467F3A1" w14:textId="1B00C022" w:rsidR="00FC001C" w:rsidRPr="00155052" w:rsidRDefault="00FC001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AB61ED" w:rsidRPr="00155052" w14:paraId="700CF95F" w14:textId="77777777" w:rsidTr="00155052">
        <w:trPr>
          <w:jc w:val="center"/>
        </w:trPr>
        <w:tc>
          <w:tcPr>
            <w:tcW w:w="816" w:type="dxa"/>
            <w:vAlign w:val="center"/>
          </w:tcPr>
          <w:p w14:paraId="2D758D11" w14:textId="4A5F23D1" w:rsidR="00AB61ED" w:rsidRPr="00155052" w:rsidRDefault="00AB61ED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26" w:type="dxa"/>
            <w:vAlign w:val="center"/>
          </w:tcPr>
          <w:p w14:paraId="11B17F40" w14:textId="77777777" w:rsidR="00AB61ED" w:rsidRPr="00155052" w:rsidRDefault="00057650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B61ED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роведение тестирования на выявление респираторных вирусных заболеваний (гриппа, новой </w:t>
            </w:r>
            <w:proofErr w:type="spellStart"/>
            <w:r w:rsidR="00AB61ED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="00AB61ED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1554" w:type="dxa"/>
            <w:vAlign w:val="center"/>
          </w:tcPr>
          <w:p w14:paraId="616B64F5" w14:textId="77777777" w:rsidR="00AB61ED" w:rsidRPr="00155052" w:rsidRDefault="00AB61ED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5D45AC" w:rsidRPr="00155052" w14:paraId="2AAB24DF" w14:textId="77777777" w:rsidTr="00155052">
        <w:trPr>
          <w:jc w:val="center"/>
        </w:trPr>
        <w:tc>
          <w:tcPr>
            <w:tcW w:w="816" w:type="dxa"/>
            <w:vAlign w:val="center"/>
          </w:tcPr>
          <w:p w14:paraId="35A5C553" w14:textId="3D605AF5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6" w:type="dxa"/>
            <w:vAlign w:val="center"/>
          </w:tcPr>
          <w:p w14:paraId="24B4E24E" w14:textId="5CFAE4A8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338FE016" w14:textId="530DD9BD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 (уровень 1) *</w:t>
            </w:r>
          </w:p>
        </w:tc>
        <w:tc>
          <w:tcPr>
            <w:tcW w:w="1554" w:type="dxa"/>
            <w:vAlign w:val="center"/>
          </w:tcPr>
          <w:p w14:paraId="31948B27" w14:textId="5457C9AA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0,17</w:t>
            </w:r>
          </w:p>
        </w:tc>
      </w:tr>
      <w:tr w:rsidR="005D45AC" w:rsidRPr="00155052" w14:paraId="7BF27F69" w14:textId="77777777" w:rsidTr="00155052">
        <w:trPr>
          <w:jc w:val="center"/>
        </w:trPr>
        <w:tc>
          <w:tcPr>
            <w:tcW w:w="816" w:type="dxa"/>
            <w:vAlign w:val="center"/>
          </w:tcPr>
          <w:p w14:paraId="7646EC8B" w14:textId="348E3CDA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6" w:type="dxa"/>
            <w:vAlign w:val="center"/>
          </w:tcPr>
          <w:p w14:paraId="1E11BBE3" w14:textId="2022DA6D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19ED914D" w14:textId="6BE5CE7C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 (уровень 2) *</w:t>
            </w:r>
          </w:p>
        </w:tc>
        <w:tc>
          <w:tcPr>
            <w:tcW w:w="1554" w:type="dxa"/>
            <w:vAlign w:val="center"/>
          </w:tcPr>
          <w:p w14:paraId="49EBF3BD" w14:textId="25311D69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5D45AC" w:rsidRPr="00155052" w14:paraId="6BE13A79" w14:textId="77777777" w:rsidTr="00155052">
        <w:trPr>
          <w:jc w:val="center"/>
        </w:trPr>
        <w:tc>
          <w:tcPr>
            <w:tcW w:w="816" w:type="dxa"/>
            <w:vAlign w:val="center"/>
          </w:tcPr>
          <w:p w14:paraId="19E947C3" w14:textId="4FC1347C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6" w:type="dxa"/>
            <w:vAlign w:val="center"/>
          </w:tcPr>
          <w:p w14:paraId="282F5628" w14:textId="74224676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2572C0E9" w14:textId="34979196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 (уровень 3) *</w:t>
            </w:r>
          </w:p>
        </w:tc>
        <w:tc>
          <w:tcPr>
            <w:tcW w:w="1554" w:type="dxa"/>
            <w:vAlign w:val="center"/>
          </w:tcPr>
          <w:p w14:paraId="3E5F5F8B" w14:textId="447D5545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5D45AC" w:rsidRPr="00155052" w14:paraId="5C6DD2ED" w14:textId="77777777" w:rsidTr="00155052">
        <w:trPr>
          <w:jc w:val="center"/>
        </w:trPr>
        <w:tc>
          <w:tcPr>
            <w:tcW w:w="816" w:type="dxa"/>
            <w:vAlign w:val="center"/>
          </w:tcPr>
          <w:p w14:paraId="3A8D3223" w14:textId="42076937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6" w:type="dxa"/>
            <w:vAlign w:val="center"/>
          </w:tcPr>
          <w:p w14:paraId="1881DA12" w14:textId="61F605EA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55C93E0F" w14:textId="4BF0F618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 (уровень 1) *</w:t>
            </w:r>
          </w:p>
        </w:tc>
        <w:tc>
          <w:tcPr>
            <w:tcW w:w="1554" w:type="dxa"/>
            <w:vAlign w:val="center"/>
          </w:tcPr>
          <w:p w14:paraId="245E9B05" w14:textId="12E1B4B1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5D45AC" w:rsidRPr="00155052" w14:paraId="17F11ECE" w14:textId="77777777" w:rsidTr="00155052">
        <w:trPr>
          <w:jc w:val="center"/>
        </w:trPr>
        <w:tc>
          <w:tcPr>
            <w:tcW w:w="816" w:type="dxa"/>
            <w:vAlign w:val="center"/>
          </w:tcPr>
          <w:p w14:paraId="7579BECA" w14:textId="315C3999" w:rsidR="005D45AC" w:rsidRPr="00155052" w:rsidRDefault="00490422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2BB8"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6" w:type="dxa"/>
            <w:vAlign w:val="center"/>
          </w:tcPr>
          <w:p w14:paraId="420E9311" w14:textId="364DD553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5A99376E" w14:textId="599AB9DE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 (уровень 2) *</w:t>
            </w:r>
          </w:p>
        </w:tc>
        <w:tc>
          <w:tcPr>
            <w:tcW w:w="1554" w:type="dxa"/>
            <w:vAlign w:val="center"/>
          </w:tcPr>
          <w:p w14:paraId="42F04E1A" w14:textId="4CB2E97B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5D45AC" w:rsidRPr="00155052" w14:paraId="1B21E629" w14:textId="77777777" w:rsidTr="00155052">
        <w:trPr>
          <w:jc w:val="center"/>
        </w:trPr>
        <w:tc>
          <w:tcPr>
            <w:tcW w:w="816" w:type="dxa"/>
            <w:vAlign w:val="center"/>
          </w:tcPr>
          <w:p w14:paraId="183772C5" w14:textId="3A1A7B86" w:rsidR="005D45AC" w:rsidRPr="00155052" w:rsidRDefault="001A2BB8" w:rsidP="001550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26" w:type="dxa"/>
            <w:vAlign w:val="center"/>
          </w:tcPr>
          <w:p w14:paraId="5A2D3A18" w14:textId="62FD9988" w:rsidR="002E1AC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сопроводительной лекарственной терапии</w:t>
            </w:r>
          </w:p>
          <w:p w14:paraId="223AB04E" w14:textId="7324C8E2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 (уровень 3) *</w:t>
            </w:r>
          </w:p>
        </w:tc>
        <w:tc>
          <w:tcPr>
            <w:tcW w:w="1554" w:type="dxa"/>
            <w:vAlign w:val="center"/>
          </w:tcPr>
          <w:p w14:paraId="408A77C7" w14:textId="7C25D4EE" w:rsidR="005D45AC" w:rsidRPr="00155052" w:rsidRDefault="002E1ACC" w:rsidP="0015505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0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2,67</w:t>
            </w:r>
          </w:p>
        </w:tc>
      </w:tr>
    </w:tbl>
    <w:p w14:paraId="19A7550D" w14:textId="0C0D1198" w:rsidR="002E1ACC" w:rsidRPr="00155052" w:rsidRDefault="002E1ACC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14:paraId="516D0882" w14:textId="3B6E8313" w:rsidR="00057650" w:rsidRPr="00155052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1 – наличие у пациента дополнительного диагноза (диагноза осложнения заболевания) из </w:t>
      </w:r>
    </w:p>
    <w:p w14:paraId="5EEC4B60" w14:textId="77777777" w:rsidR="00057650" w:rsidRPr="00155052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перечня, определенного </w:t>
      </w:r>
      <w:r w:rsidR="00842C00" w:rsidRPr="00155052">
        <w:rPr>
          <w:rFonts w:ascii="Times New Roman" w:hAnsi="Times New Roman"/>
          <w:sz w:val="24"/>
          <w:szCs w:val="24"/>
        </w:rPr>
        <w:t>Методическими рекомендациями</w:t>
      </w:r>
      <w:r w:rsidRPr="00155052">
        <w:rPr>
          <w:rFonts w:ascii="Times New Roman" w:hAnsi="Times New Roman"/>
          <w:sz w:val="24"/>
          <w:szCs w:val="24"/>
        </w:rPr>
        <w:t>, медицинская помощь в соответствии с которым оказывалась пациенту в период госпитализации;</w:t>
      </w:r>
    </w:p>
    <w:p w14:paraId="2A148E26" w14:textId="77777777" w:rsidR="00057650" w:rsidRPr="00155052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2 – перечень возможных операций, а также критерии отнесения соответствующих операций к уровню КСЛП определен </w:t>
      </w:r>
      <w:r w:rsidR="00842C00" w:rsidRPr="00155052">
        <w:rPr>
          <w:rFonts w:ascii="Times New Roman" w:hAnsi="Times New Roman"/>
          <w:sz w:val="24"/>
          <w:szCs w:val="24"/>
        </w:rPr>
        <w:t>Методическими рекомендациями</w:t>
      </w:r>
      <w:r w:rsidRPr="00155052">
        <w:rPr>
          <w:rFonts w:ascii="Times New Roman" w:hAnsi="Times New Roman"/>
          <w:sz w:val="24"/>
          <w:szCs w:val="24"/>
        </w:rPr>
        <w:t>;</w:t>
      </w:r>
    </w:p>
    <w:p w14:paraId="719E0D56" w14:textId="3C213616" w:rsidR="00057650" w:rsidRPr="00155052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>3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87268" w:rsidRPr="00155052">
        <w:rPr>
          <w:rFonts w:ascii="Times New Roman" w:hAnsi="Times New Roman"/>
          <w:sz w:val="24"/>
          <w:szCs w:val="24"/>
        </w:rPr>
        <w:t>;</w:t>
      </w:r>
    </w:p>
    <w:p w14:paraId="57728BA9" w14:textId="1F564747" w:rsidR="00EA190D" w:rsidRPr="00155052" w:rsidRDefault="00057650" w:rsidP="00F04B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052">
        <w:rPr>
          <w:rFonts w:ascii="Times New Roman" w:hAnsi="Times New Roman"/>
          <w:sz w:val="24"/>
          <w:szCs w:val="24"/>
        </w:rPr>
        <w:t xml:space="preserve">* – </w:t>
      </w:r>
      <w:r w:rsidR="001A2BB8" w:rsidRPr="00155052">
        <w:rPr>
          <w:rFonts w:ascii="Times New Roman" w:hAnsi="Times New Roman"/>
          <w:sz w:val="24"/>
          <w:szCs w:val="24"/>
        </w:rPr>
        <w:t xml:space="preserve">стоимость КСЛП «проведение сопроводительной лекарственной терапии при злокачественных новообразованиях у взрослых в соответствии с клиническими </w:t>
      </w:r>
      <w:r w:rsidR="001A2BB8" w:rsidRPr="00155052">
        <w:rPr>
          <w:rFonts w:ascii="Times New Roman" w:hAnsi="Times New Roman"/>
          <w:sz w:val="24"/>
          <w:szCs w:val="24"/>
        </w:rPr>
        <w:lastRenderedPageBreak/>
        <w:t>рекомендациями (уровень 1-3)» в стационарных условиях и в условиях дневного стационара определяется без учета коэффициента дифференциации субъекта Российской Федерации</w:t>
      </w:r>
      <w:r w:rsidR="00C34AAE">
        <w:rPr>
          <w:rFonts w:ascii="Times New Roman" w:hAnsi="Times New Roman"/>
          <w:sz w:val="24"/>
          <w:szCs w:val="24"/>
        </w:rPr>
        <w:t>.</w:t>
      </w:r>
    </w:p>
    <w:sectPr w:rsidR="00EA190D" w:rsidRPr="00155052" w:rsidSect="00155052">
      <w:pgSz w:w="11906" w:h="16838"/>
      <w:pgMar w:top="709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06B1B" w14:textId="77777777" w:rsidR="00DB6CBB" w:rsidRDefault="00DB6CBB" w:rsidP="00B2493D">
      <w:pPr>
        <w:spacing w:after="0" w:line="240" w:lineRule="auto"/>
      </w:pPr>
      <w:r>
        <w:separator/>
      </w:r>
    </w:p>
  </w:endnote>
  <w:endnote w:type="continuationSeparator" w:id="0">
    <w:p w14:paraId="2B3F952A" w14:textId="77777777" w:rsidR="00DB6CBB" w:rsidRDefault="00DB6CBB" w:rsidP="00B2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44F23" w14:textId="77777777" w:rsidR="00DB6CBB" w:rsidRDefault="00DB6CBB" w:rsidP="00B2493D">
      <w:pPr>
        <w:spacing w:after="0" w:line="240" w:lineRule="auto"/>
      </w:pPr>
      <w:r>
        <w:separator/>
      </w:r>
    </w:p>
  </w:footnote>
  <w:footnote w:type="continuationSeparator" w:id="0">
    <w:p w14:paraId="056B23CA" w14:textId="77777777" w:rsidR="00DB6CBB" w:rsidRDefault="00DB6CBB" w:rsidP="00B24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A33"/>
    <w:rsid w:val="00004070"/>
    <w:rsid w:val="00007C9D"/>
    <w:rsid w:val="00021841"/>
    <w:rsid w:val="000239C2"/>
    <w:rsid w:val="00034F35"/>
    <w:rsid w:val="000438E5"/>
    <w:rsid w:val="00053B72"/>
    <w:rsid w:val="00057650"/>
    <w:rsid w:val="000823CF"/>
    <w:rsid w:val="000B10BA"/>
    <w:rsid w:val="000B2B20"/>
    <w:rsid w:val="000C5A43"/>
    <w:rsid w:val="000E0365"/>
    <w:rsid w:val="000F0830"/>
    <w:rsid w:val="00115B17"/>
    <w:rsid w:val="00132842"/>
    <w:rsid w:val="0015168B"/>
    <w:rsid w:val="00155052"/>
    <w:rsid w:val="0016405E"/>
    <w:rsid w:val="0016742B"/>
    <w:rsid w:val="00173DC2"/>
    <w:rsid w:val="001A2BB8"/>
    <w:rsid w:val="001B187E"/>
    <w:rsid w:val="001B643A"/>
    <w:rsid w:val="001C1A14"/>
    <w:rsid w:val="001C61D1"/>
    <w:rsid w:val="001E65EF"/>
    <w:rsid w:val="001E70B7"/>
    <w:rsid w:val="001F50EC"/>
    <w:rsid w:val="00210D34"/>
    <w:rsid w:val="0022270A"/>
    <w:rsid w:val="0022369B"/>
    <w:rsid w:val="0022462C"/>
    <w:rsid w:val="002313C7"/>
    <w:rsid w:val="0025250F"/>
    <w:rsid w:val="002548E8"/>
    <w:rsid w:val="00271A33"/>
    <w:rsid w:val="00272EE1"/>
    <w:rsid w:val="0028005C"/>
    <w:rsid w:val="002840F7"/>
    <w:rsid w:val="002979F3"/>
    <w:rsid w:val="002D7AF1"/>
    <w:rsid w:val="002E1ACC"/>
    <w:rsid w:val="002F0341"/>
    <w:rsid w:val="00306ACB"/>
    <w:rsid w:val="00321A1B"/>
    <w:rsid w:val="0032301C"/>
    <w:rsid w:val="003235EC"/>
    <w:rsid w:val="00333866"/>
    <w:rsid w:val="00351D29"/>
    <w:rsid w:val="00360EAC"/>
    <w:rsid w:val="003844A0"/>
    <w:rsid w:val="003914E5"/>
    <w:rsid w:val="003944CB"/>
    <w:rsid w:val="003A4C50"/>
    <w:rsid w:val="003A4D70"/>
    <w:rsid w:val="003B7100"/>
    <w:rsid w:val="003C21F8"/>
    <w:rsid w:val="003C61AE"/>
    <w:rsid w:val="003E5A72"/>
    <w:rsid w:val="003F557B"/>
    <w:rsid w:val="003F7581"/>
    <w:rsid w:val="00424C1E"/>
    <w:rsid w:val="004332A7"/>
    <w:rsid w:val="00440EA6"/>
    <w:rsid w:val="00443708"/>
    <w:rsid w:val="00452250"/>
    <w:rsid w:val="00477BDC"/>
    <w:rsid w:val="00490422"/>
    <w:rsid w:val="00497D34"/>
    <w:rsid w:val="004A5168"/>
    <w:rsid w:val="004C2724"/>
    <w:rsid w:val="004D4C24"/>
    <w:rsid w:val="005151EB"/>
    <w:rsid w:val="00557F5B"/>
    <w:rsid w:val="0058686E"/>
    <w:rsid w:val="00592486"/>
    <w:rsid w:val="00592CBF"/>
    <w:rsid w:val="005B4850"/>
    <w:rsid w:val="005D2B8E"/>
    <w:rsid w:val="005D41B6"/>
    <w:rsid w:val="005D45AC"/>
    <w:rsid w:val="005E19DF"/>
    <w:rsid w:val="005F3B7C"/>
    <w:rsid w:val="00601C9B"/>
    <w:rsid w:val="006144A7"/>
    <w:rsid w:val="006513D1"/>
    <w:rsid w:val="0066213C"/>
    <w:rsid w:val="00676B7E"/>
    <w:rsid w:val="006D64BB"/>
    <w:rsid w:val="00711200"/>
    <w:rsid w:val="00713DC4"/>
    <w:rsid w:val="007255BD"/>
    <w:rsid w:val="00754E85"/>
    <w:rsid w:val="00770E42"/>
    <w:rsid w:val="007E2E98"/>
    <w:rsid w:val="007E36C0"/>
    <w:rsid w:val="007E6D78"/>
    <w:rsid w:val="007F6279"/>
    <w:rsid w:val="00815EFD"/>
    <w:rsid w:val="00824297"/>
    <w:rsid w:val="00825B86"/>
    <w:rsid w:val="00842C00"/>
    <w:rsid w:val="0084458B"/>
    <w:rsid w:val="00854CC1"/>
    <w:rsid w:val="008A0D54"/>
    <w:rsid w:val="008C12EF"/>
    <w:rsid w:val="008C25FB"/>
    <w:rsid w:val="008C5771"/>
    <w:rsid w:val="008E4F61"/>
    <w:rsid w:val="00902BF5"/>
    <w:rsid w:val="00916ECC"/>
    <w:rsid w:val="009428D8"/>
    <w:rsid w:val="009661ED"/>
    <w:rsid w:val="009A2252"/>
    <w:rsid w:val="009A7297"/>
    <w:rsid w:val="009D472F"/>
    <w:rsid w:val="009E07EB"/>
    <w:rsid w:val="009E65CB"/>
    <w:rsid w:val="009F6271"/>
    <w:rsid w:val="00A02E8D"/>
    <w:rsid w:val="00A04BA5"/>
    <w:rsid w:val="00A3260B"/>
    <w:rsid w:val="00A35CDD"/>
    <w:rsid w:val="00A61027"/>
    <w:rsid w:val="00A73C2F"/>
    <w:rsid w:val="00A8040D"/>
    <w:rsid w:val="00A8358F"/>
    <w:rsid w:val="00AB61ED"/>
    <w:rsid w:val="00AC4F4B"/>
    <w:rsid w:val="00AE1FCA"/>
    <w:rsid w:val="00AF4358"/>
    <w:rsid w:val="00B2493D"/>
    <w:rsid w:val="00B2745F"/>
    <w:rsid w:val="00B41E2F"/>
    <w:rsid w:val="00B52680"/>
    <w:rsid w:val="00B60C36"/>
    <w:rsid w:val="00B71874"/>
    <w:rsid w:val="00B87268"/>
    <w:rsid w:val="00B90345"/>
    <w:rsid w:val="00BA0EC1"/>
    <w:rsid w:val="00BA3DD6"/>
    <w:rsid w:val="00BC4BAE"/>
    <w:rsid w:val="00BD294F"/>
    <w:rsid w:val="00BD387F"/>
    <w:rsid w:val="00BE290E"/>
    <w:rsid w:val="00BF18D1"/>
    <w:rsid w:val="00C020B6"/>
    <w:rsid w:val="00C06CC0"/>
    <w:rsid w:val="00C22EC9"/>
    <w:rsid w:val="00C34AAE"/>
    <w:rsid w:val="00C407C5"/>
    <w:rsid w:val="00C514E4"/>
    <w:rsid w:val="00C7371C"/>
    <w:rsid w:val="00C934B0"/>
    <w:rsid w:val="00CA574E"/>
    <w:rsid w:val="00CA7E44"/>
    <w:rsid w:val="00CE0F94"/>
    <w:rsid w:val="00CF12D1"/>
    <w:rsid w:val="00CF35DB"/>
    <w:rsid w:val="00D1523A"/>
    <w:rsid w:val="00D17630"/>
    <w:rsid w:val="00D31823"/>
    <w:rsid w:val="00D32378"/>
    <w:rsid w:val="00D37151"/>
    <w:rsid w:val="00D413B0"/>
    <w:rsid w:val="00D41F5B"/>
    <w:rsid w:val="00D62352"/>
    <w:rsid w:val="00D65E53"/>
    <w:rsid w:val="00D94ECE"/>
    <w:rsid w:val="00D95187"/>
    <w:rsid w:val="00DA5E4C"/>
    <w:rsid w:val="00DB0DE3"/>
    <w:rsid w:val="00DB6CBB"/>
    <w:rsid w:val="00DD36C0"/>
    <w:rsid w:val="00E06D6E"/>
    <w:rsid w:val="00E34AFF"/>
    <w:rsid w:val="00E41D42"/>
    <w:rsid w:val="00E57E08"/>
    <w:rsid w:val="00E70C19"/>
    <w:rsid w:val="00E76698"/>
    <w:rsid w:val="00E83DB5"/>
    <w:rsid w:val="00EA190D"/>
    <w:rsid w:val="00ED3C95"/>
    <w:rsid w:val="00EE0A8A"/>
    <w:rsid w:val="00EF13FC"/>
    <w:rsid w:val="00F04BB9"/>
    <w:rsid w:val="00F10A0D"/>
    <w:rsid w:val="00F20764"/>
    <w:rsid w:val="00F255B7"/>
    <w:rsid w:val="00F37690"/>
    <w:rsid w:val="00F85B3B"/>
    <w:rsid w:val="00F95D18"/>
    <w:rsid w:val="00F96141"/>
    <w:rsid w:val="00FA5F77"/>
    <w:rsid w:val="00FB23DB"/>
    <w:rsid w:val="00FC001C"/>
    <w:rsid w:val="00FD0D2D"/>
    <w:rsid w:val="00FD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BAA681"/>
  <w15:docId w15:val="{B6DBF078-53A9-47A8-9DA6-ECB96416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3182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2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592CB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DB0DE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39"/>
    <w:rsid w:val="000F0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1C61D1"/>
    <w:pPr>
      <w:ind w:left="720"/>
      <w:contextualSpacing/>
    </w:pPr>
  </w:style>
  <w:style w:type="character" w:styleId="a7">
    <w:name w:val="Strong"/>
    <w:uiPriority w:val="99"/>
    <w:qFormat/>
    <w:rsid w:val="00D32378"/>
    <w:rPr>
      <w:rFonts w:cs="Times New Roman"/>
      <w:b/>
    </w:rPr>
  </w:style>
  <w:style w:type="paragraph" w:customStyle="1" w:styleId="footnotedescription">
    <w:name w:val="footnote description"/>
    <w:next w:val="a"/>
    <w:link w:val="footnotedescriptionChar"/>
    <w:hidden/>
    <w:rsid w:val="00B2493D"/>
    <w:pPr>
      <w:spacing w:line="271" w:lineRule="auto"/>
      <w:ind w:right="287"/>
      <w:jc w:val="both"/>
    </w:pPr>
    <w:rPr>
      <w:rFonts w:ascii="Times New Roman" w:eastAsia="Times New Roman" w:hAnsi="Times New Roman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B2493D"/>
    <w:rPr>
      <w:rFonts w:ascii="Times New Roman" w:eastAsia="Times New Roman" w:hAnsi="Times New Roman"/>
      <w:color w:val="000000"/>
      <w:szCs w:val="22"/>
    </w:rPr>
  </w:style>
  <w:style w:type="character" w:customStyle="1" w:styleId="footnotemark">
    <w:name w:val="footnote mark"/>
    <w:hidden/>
    <w:rsid w:val="00B2493D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31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675</Words>
  <Characters>5157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Кусова Зарина Руслановна</cp:lastModifiedBy>
  <cp:revision>8</cp:revision>
  <cp:lastPrinted>2024-07-08T08:48:00Z</cp:lastPrinted>
  <dcterms:created xsi:type="dcterms:W3CDTF">2025-02-16T09:32:00Z</dcterms:created>
  <dcterms:modified xsi:type="dcterms:W3CDTF">2026-01-14T09:06:00Z</dcterms:modified>
</cp:coreProperties>
</file>